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B25" w:rsidRDefault="00855B25" w:rsidP="00855B25">
      <w:pPr>
        <w:spacing w:line="100" w:lineRule="atLeast"/>
        <w:jc w:val="center"/>
        <w:rPr>
          <w:b/>
          <w:bCs/>
          <w:sz w:val="40"/>
          <w:szCs w:val="40"/>
        </w:rPr>
      </w:pPr>
      <w:r>
        <w:rPr>
          <w:b/>
          <w:bCs/>
          <w:sz w:val="26"/>
          <w:szCs w:val="26"/>
        </w:rPr>
        <w:t>XIX MIEJSKI KONKURS PLASTYCZNY 2017</w:t>
      </w:r>
      <w:r>
        <w:rPr>
          <w:b/>
          <w:bCs/>
          <w:sz w:val="26"/>
          <w:szCs w:val="26"/>
        </w:rPr>
        <w:br/>
      </w:r>
      <w:r>
        <w:rPr>
          <w:b/>
          <w:bCs/>
          <w:sz w:val="40"/>
          <w:szCs w:val="40"/>
        </w:rPr>
        <w:t>„MAMA, MATUSIA, MATEŃKA”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818"/>
        <w:gridCol w:w="4820"/>
      </w:tblGrid>
      <w:tr w:rsidR="00855B25" w:rsidTr="001D34E6">
        <w:trPr>
          <w:trHeight w:val="1890"/>
        </w:trPr>
        <w:tc>
          <w:tcPr>
            <w:tcW w:w="4818" w:type="dxa"/>
            <w:shd w:val="clear" w:color="auto" w:fill="auto"/>
          </w:tcPr>
          <w:p w:rsidR="00855B25" w:rsidRDefault="00855B25" w:rsidP="001D34E6">
            <w:pPr>
              <w:spacing w:line="100" w:lineRule="atLeast"/>
              <w:jc w:val="center"/>
              <w:rPr>
                <w:b/>
                <w:bCs/>
                <w:i/>
                <w:iCs/>
                <w:sz w:val="40"/>
                <w:szCs w:val="40"/>
                <w:u w:val="single"/>
              </w:rPr>
            </w:pPr>
          </w:p>
          <w:p w:rsidR="00855B25" w:rsidRDefault="00855B25" w:rsidP="001D34E6">
            <w:pPr>
              <w:spacing w:line="100" w:lineRule="atLeast"/>
              <w:jc w:val="center"/>
              <w:rPr>
                <w:b/>
                <w:bCs/>
                <w:i/>
                <w:iCs/>
                <w:sz w:val="40"/>
                <w:szCs w:val="40"/>
                <w:u w:val="single"/>
              </w:rPr>
            </w:pPr>
            <w:r>
              <w:rPr>
                <w:b/>
                <w:bCs/>
                <w:i/>
                <w:iCs/>
                <w:sz w:val="40"/>
                <w:szCs w:val="40"/>
                <w:u w:val="single"/>
              </w:rPr>
              <w:t>Temat:</w:t>
            </w:r>
          </w:p>
          <w:p w:rsidR="00855B25" w:rsidRDefault="00855B25" w:rsidP="001D34E6">
            <w:pPr>
              <w:spacing w:line="100" w:lineRule="atLeast"/>
              <w:jc w:val="center"/>
              <w:rPr>
                <w:b/>
                <w:bCs/>
                <w:i/>
                <w:iCs/>
                <w:sz w:val="40"/>
                <w:szCs w:val="40"/>
                <w:u w:val="single"/>
              </w:rPr>
            </w:pPr>
            <w:r>
              <w:rPr>
                <w:b/>
                <w:bCs/>
                <w:i/>
                <w:iCs/>
                <w:sz w:val="40"/>
                <w:szCs w:val="40"/>
                <w:u w:val="single"/>
              </w:rPr>
              <w:t>„ Mama Ma Marzenia”</w:t>
            </w:r>
          </w:p>
        </w:tc>
        <w:tc>
          <w:tcPr>
            <w:tcW w:w="4820" w:type="dxa"/>
            <w:shd w:val="clear" w:color="auto" w:fill="auto"/>
          </w:tcPr>
          <w:p w:rsidR="00855B25" w:rsidRDefault="00855B25" w:rsidP="001D34E6">
            <w:pPr>
              <w:pStyle w:val="Zawartotabeli"/>
              <w:snapToGrid w:val="0"/>
              <w:spacing w:line="100" w:lineRule="atLeast"/>
              <w:jc w:val="center"/>
            </w:pPr>
            <w:r>
              <w:rPr>
                <w:noProof/>
                <w:lang w:eastAsia="pl-PL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279400</wp:posOffset>
                  </wp:positionH>
                  <wp:positionV relativeFrom="paragraph">
                    <wp:posOffset>400050</wp:posOffset>
                  </wp:positionV>
                  <wp:extent cx="2503805" cy="1818005"/>
                  <wp:effectExtent l="0" t="0" r="0" b="0"/>
                  <wp:wrapTopAndBottom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3805" cy="18180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55B25" w:rsidRPr="0000615A" w:rsidRDefault="00855B25" w:rsidP="00855B25">
      <w:pPr>
        <w:spacing w:line="100" w:lineRule="atLeast"/>
        <w:rPr>
          <w:b/>
          <w:u w:val="single"/>
        </w:rPr>
      </w:pPr>
      <w:r w:rsidRPr="0000615A">
        <w:rPr>
          <w:b/>
          <w:u w:val="single"/>
        </w:rPr>
        <w:t>ORGANIZATOR:</w:t>
      </w:r>
    </w:p>
    <w:p w:rsidR="00855B25" w:rsidRDefault="00855B25" w:rsidP="00855B25">
      <w:pPr>
        <w:spacing w:line="100" w:lineRule="atLeast"/>
      </w:pPr>
      <w:r>
        <w:t>Klub Wilkowyje Miejskiego Centrum Kultury</w:t>
      </w:r>
    </w:p>
    <w:p w:rsidR="00855B25" w:rsidRDefault="00855B25" w:rsidP="00855B25">
      <w:pPr>
        <w:spacing w:line="100" w:lineRule="atLeast"/>
      </w:pPr>
      <w:r>
        <w:t>ul. Szkolna 94</w:t>
      </w:r>
    </w:p>
    <w:p w:rsidR="00855B25" w:rsidRDefault="00855B25" w:rsidP="00855B25">
      <w:pPr>
        <w:spacing w:line="100" w:lineRule="atLeast"/>
      </w:pPr>
      <w:r>
        <w:t>43-100 Tychy</w:t>
      </w:r>
    </w:p>
    <w:p w:rsidR="00855B25" w:rsidRDefault="00855B25" w:rsidP="00855B25">
      <w:pPr>
        <w:spacing w:line="100" w:lineRule="atLeast"/>
        <w:rPr>
          <w:u w:val="single"/>
        </w:rPr>
      </w:pPr>
      <w:r>
        <w:rPr>
          <w:u w:val="single"/>
        </w:rPr>
        <w:t>tel. 32 227 26 22, 691 770 344</w:t>
      </w:r>
    </w:p>
    <w:p w:rsidR="00855B25" w:rsidRDefault="00855B25" w:rsidP="00855B25">
      <w:pPr>
        <w:spacing w:line="100" w:lineRule="atLeast"/>
      </w:pPr>
      <w:r>
        <w:t>Koordynator konkursu: Maria Blachnicka – Bielecka</w:t>
      </w:r>
    </w:p>
    <w:p w:rsidR="00855B25" w:rsidRDefault="00855B25" w:rsidP="00855B25">
      <w:pPr>
        <w:spacing w:line="100" w:lineRule="atLeast"/>
        <w:rPr>
          <w:u w:val="single"/>
        </w:rPr>
      </w:pPr>
      <w:r w:rsidRPr="0000615A">
        <w:rPr>
          <w:b/>
          <w:u w:val="single"/>
        </w:rPr>
        <w:t>CELE KONKURSU</w:t>
      </w:r>
      <w:r>
        <w:rPr>
          <w:u w:val="single"/>
        </w:rPr>
        <w:t>:</w:t>
      </w:r>
    </w:p>
    <w:p w:rsidR="00855B25" w:rsidRDefault="00855B25" w:rsidP="00855B25">
      <w:pPr>
        <w:spacing w:line="100" w:lineRule="atLeast"/>
        <w:jc w:val="both"/>
      </w:pPr>
      <w:r>
        <w:t>Celem konkursu jest pobudzenie wyobraźni dziecięcej, uwrażliwienie i docenienie obowiązków do     rodzicielskich uczuć oraz pielęgnowanie szacunku dla Matki – najważniejszej kobiety w życiu każdego człowieka.</w:t>
      </w:r>
    </w:p>
    <w:p w:rsidR="00855B25" w:rsidRDefault="00855B25" w:rsidP="00855B25">
      <w:pPr>
        <w:spacing w:line="100" w:lineRule="atLeast"/>
        <w:rPr>
          <w:u w:val="single"/>
        </w:rPr>
      </w:pPr>
      <w:r w:rsidRPr="0000615A">
        <w:rPr>
          <w:b/>
          <w:u w:val="single"/>
        </w:rPr>
        <w:t>REGULAMIN KONKURSU</w:t>
      </w:r>
      <w:r>
        <w:rPr>
          <w:u w:val="single"/>
        </w:rPr>
        <w:t>:</w:t>
      </w:r>
    </w:p>
    <w:p w:rsidR="00855B25" w:rsidRDefault="00855B25" w:rsidP="00855B25">
      <w:pPr>
        <w:widowControl w:val="0"/>
        <w:numPr>
          <w:ilvl w:val="0"/>
          <w:numId w:val="1"/>
        </w:numPr>
        <w:tabs>
          <w:tab w:val="left" w:pos="720"/>
        </w:tabs>
        <w:autoSpaceDN/>
        <w:spacing w:after="0" w:line="100" w:lineRule="atLeast"/>
        <w:textAlignment w:val="auto"/>
      </w:pPr>
      <w:r>
        <w:t>Uczestnicy: konkurs przeznaczony jest dla dzieci w wieku przedszkolnym, uczniów szkół podstawowych.</w:t>
      </w:r>
      <w:r>
        <w:br/>
      </w:r>
    </w:p>
    <w:p w:rsidR="00855B25" w:rsidRDefault="00855B25" w:rsidP="00855B25">
      <w:pPr>
        <w:widowControl w:val="0"/>
        <w:numPr>
          <w:ilvl w:val="0"/>
          <w:numId w:val="1"/>
        </w:numPr>
        <w:tabs>
          <w:tab w:val="left" w:pos="720"/>
        </w:tabs>
        <w:autoSpaceDN/>
        <w:spacing w:after="0" w:line="100" w:lineRule="atLeast"/>
        <w:textAlignment w:val="auto"/>
      </w:pPr>
      <w:r>
        <w:t>Kategorie wiekowe oceny prac:</w:t>
      </w:r>
    </w:p>
    <w:p w:rsidR="00855B25" w:rsidRDefault="00855B25" w:rsidP="00855B25">
      <w:pPr>
        <w:widowControl w:val="0"/>
        <w:autoSpaceDN/>
        <w:spacing w:after="0" w:line="100" w:lineRule="atLeast"/>
        <w:ind w:left="720"/>
        <w:textAlignment w:val="auto"/>
      </w:pPr>
    </w:p>
    <w:p w:rsidR="00855B25" w:rsidRDefault="00855B25" w:rsidP="00855B25">
      <w:pPr>
        <w:spacing w:line="100" w:lineRule="atLeast"/>
        <w:ind w:left="720"/>
      </w:pPr>
      <w:r>
        <w:t>I kat. 3 – 4 lat</w:t>
      </w:r>
      <w:r>
        <w:br/>
        <w:t>II kat. 5 – 6  lat</w:t>
      </w:r>
      <w:r>
        <w:br/>
        <w:t>III kat. 7 - 9  lat</w:t>
      </w:r>
      <w:r>
        <w:br/>
      </w:r>
      <w:r w:rsidR="00B81AD4">
        <w:t>IV kat. 10 – 13</w:t>
      </w:r>
      <w:r>
        <w:t xml:space="preserve"> lat</w:t>
      </w:r>
    </w:p>
    <w:p w:rsidR="00855B25" w:rsidRDefault="00855B25" w:rsidP="00855B25">
      <w:pPr>
        <w:spacing w:line="100" w:lineRule="atLeast"/>
        <w:ind w:left="720"/>
      </w:pPr>
    </w:p>
    <w:p w:rsidR="00855B25" w:rsidRDefault="00855B25" w:rsidP="00855B25">
      <w:pPr>
        <w:widowControl w:val="0"/>
        <w:numPr>
          <w:ilvl w:val="0"/>
          <w:numId w:val="1"/>
        </w:numPr>
        <w:tabs>
          <w:tab w:val="left" w:pos="720"/>
        </w:tabs>
        <w:autoSpaceDN/>
        <w:spacing w:after="0" w:line="100" w:lineRule="atLeast"/>
        <w:textAlignment w:val="auto"/>
      </w:pPr>
      <w:r>
        <w:t>Technika: malarstwo, rysunek, grafika, collage oraz techniki mieszane (z wyjątkiem technik przestrzennych).</w:t>
      </w:r>
      <w:r>
        <w:br/>
      </w:r>
    </w:p>
    <w:p w:rsidR="00855B25" w:rsidRDefault="00855B25" w:rsidP="00855B25">
      <w:pPr>
        <w:widowControl w:val="0"/>
        <w:numPr>
          <w:ilvl w:val="0"/>
          <w:numId w:val="1"/>
        </w:numPr>
        <w:tabs>
          <w:tab w:val="left" w:pos="720"/>
        </w:tabs>
        <w:autoSpaceDN/>
        <w:spacing w:after="0" w:line="100" w:lineRule="atLeast"/>
        <w:textAlignment w:val="auto"/>
      </w:pPr>
      <w:r>
        <w:t>Format: A3</w:t>
      </w:r>
    </w:p>
    <w:p w:rsidR="00855B25" w:rsidRDefault="00855B25" w:rsidP="00855B25">
      <w:pPr>
        <w:pStyle w:val="Akapitzlist"/>
      </w:pPr>
    </w:p>
    <w:p w:rsidR="00855B25" w:rsidRDefault="00855B25" w:rsidP="00855B25">
      <w:pPr>
        <w:widowControl w:val="0"/>
        <w:numPr>
          <w:ilvl w:val="0"/>
          <w:numId w:val="1"/>
        </w:numPr>
        <w:tabs>
          <w:tab w:val="left" w:pos="720"/>
        </w:tabs>
        <w:autoSpaceDN/>
        <w:spacing w:after="0" w:line="100" w:lineRule="atLeast"/>
        <w:textAlignment w:val="auto"/>
      </w:pPr>
      <w:r>
        <w:t xml:space="preserve">Opis prac: Na odwrocie pracy należy czytelnie napisać dane autora: imię, nazwisko, wiek, nazwę, adres, e-mail i telefon placówki oraz imię i nazwisko nauczyciela prowadzącego. </w:t>
      </w:r>
      <w:r>
        <w:br/>
      </w:r>
    </w:p>
    <w:p w:rsidR="00855B25" w:rsidRDefault="00855B25" w:rsidP="00855B25">
      <w:pPr>
        <w:widowControl w:val="0"/>
        <w:numPr>
          <w:ilvl w:val="0"/>
          <w:numId w:val="1"/>
        </w:numPr>
        <w:tabs>
          <w:tab w:val="left" w:pos="720"/>
        </w:tabs>
        <w:autoSpaceDN/>
        <w:spacing w:after="0" w:line="100" w:lineRule="atLeast"/>
        <w:textAlignment w:val="auto"/>
      </w:pPr>
      <w:r>
        <w:t xml:space="preserve">Kryteria oceny prac: Twórcza pomysłowość i wyobrażenia w zakresie przedstawienia tematu, ogólna estetyka wykonania prac, stopień opanowania technik plastycznych, samodzielność wykonywania pracy. Prace niespełniające kryteriów uczestnictwa nie będą podlegały ocenie konkursowej.  </w:t>
      </w:r>
      <w:r>
        <w:br/>
      </w:r>
    </w:p>
    <w:p w:rsidR="00855B25" w:rsidRDefault="00855B25" w:rsidP="00855B25">
      <w:pPr>
        <w:widowControl w:val="0"/>
        <w:numPr>
          <w:ilvl w:val="0"/>
          <w:numId w:val="1"/>
        </w:numPr>
        <w:tabs>
          <w:tab w:val="left" w:pos="720"/>
        </w:tabs>
        <w:autoSpaceDN/>
        <w:spacing w:after="0" w:line="100" w:lineRule="atLeast"/>
        <w:textAlignment w:val="auto"/>
      </w:pPr>
      <w:r>
        <w:t>Terminy:</w:t>
      </w:r>
    </w:p>
    <w:p w:rsidR="00855B25" w:rsidRDefault="00855B25" w:rsidP="00855B25">
      <w:pPr>
        <w:widowControl w:val="0"/>
        <w:autoSpaceDN/>
        <w:spacing w:after="0" w:line="100" w:lineRule="atLeast"/>
        <w:ind w:left="720"/>
        <w:textAlignment w:val="auto"/>
      </w:pPr>
    </w:p>
    <w:p w:rsidR="00855B25" w:rsidRPr="0000615A" w:rsidRDefault="00855B25" w:rsidP="00855B25">
      <w:pPr>
        <w:widowControl w:val="0"/>
        <w:numPr>
          <w:ilvl w:val="0"/>
          <w:numId w:val="2"/>
        </w:numPr>
        <w:tabs>
          <w:tab w:val="left" w:pos="720"/>
        </w:tabs>
        <w:autoSpaceDN/>
        <w:spacing w:after="0" w:line="100" w:lineRule="atLeast"/>
        <w:textAlignment w:val="auto"/>
        <w:rPr>
          <w:b/>
          <w:bCs/>
        </w:rPr>
      </w:pPr>
      <w:r>
        <w:t xml:space="preserve">Prace konkursowe należy przesłać pocztą lub dostarczyć osobiście na adres organizatora: (Klub Wilkowyje MCK, ul. Szkolna 94, 43-100 Tychy) </w:t>
      </w:r>
      <w:r>
        <w:rPr>
          <w:b/>
          <w:bCs/>
        </w:rPr>
        <w:t xml:space="preserve">do dnia 15.05.2017 (w godz. otwarcia 12.00 – 18.00), </w:t>
      </w:r>
      <w:r>
        <w:rPr>
          <w:bCs/>
        </w:rPr>
        <w:t xml:space="preserve">liczy się data </w:t>
      </w:r>
      <w:r w:rsidR="00B81AD4">
        <w:rPr>
          <w:bCs/>
        </w:rPr>
        <w:t>dotarcia prac</w:t>
      </w:r>
      <w:r>
        <w:rPr>
          <w:bCs/>
        </w:rPr>
        <w:t>.</w:t>
      </w:r>
    </w:p>
    <w:p w:rsidR="00855B25" w:rsidRDefault="00855B25" w:rsidP="00855B25">
      <w:pPr>
        <w:spacing w:line="100" w:lineRule="atLeast"/>
        <w:ind w:left="720"/>
        <w:rPr>
          <w:b/>
          <w:bCs/>
        </w:rPr>
      </w:pPr>
    </w:p>
    <w:p w:rsidR="00855B25" w:rsidRDefault="00855B25" w:rsidP="00855B25">
      <w:pPr>
        <w:widowControl w:val="0"/>
        <w:numPr>
          <w:ilvl w:val="0"/>
          <w:numId w:val="2"/>
        </w:numPr>
        <w:tabs>
          <w:tab w:val="left" w:pos="720"/>
        </w:tabs>
        <w:autoSpaceDN/>
        <w:spacing w:after="0" w:line="100" w:lineRule="atLeast"/>
        <w:textAlignment w:val="auto"/>
        <w:rPr>
          <w:b/>
          <w:bCs/>
        </w:rPr>
      </w:pPr>
      <w:r>
        <w:t xml:space="preserve">Wręczenie nagród i otwarcie wystawy pokonkursowej odbędzie się </w:t>
      </w:r>
      <w:r w:rsidRPr="00855B25">
        <w:rPr>
          <w:b/>
        </w:rPr>
        <w:t>29</w:t>
      </w:r>
      <w:r>
        <w:rPr>
          <w:b/>
          <w:bCs/>
        </w:rPr>
        <w:t xml:space="preserve">.05.2017r. </w:t>
      </w:r>
      <w:r>
        <w:rPr>
          <w:b/>
          <w:bCs/>
        </w:rPr>
        <w:br/>
        <w:t>o godz. 17.00 w Klubie Wilkowyje MCK, ul. Szkolna 94.</w:t>
      </w:r>
    </w:p>
    <w:p w:rsidR="00855B25" w:rsidRDefault="00855B25" w:rsidP="00855B25">
      <w:pPr>
        <w:pStyle w:val="Akapitzlist"/>
        <w:rPr>
          <w:b/>
          <w:bCs/>
        </w:rPr>
      </w:pPr>
    </w:p>
    <w:p w:rsidR="00855B25" w:rsidRDefault="00855B25" w:rsidP="00855B25">
      <w:pPr>
        <w:spacing w:line="100" w:lineRule="atLeast"/>
        <w:ind w:left="720"/>
        <w:rPr>
          <w:b/>
          <w:bCs/>
        </w:rPr>
      </w:pPr>
    </w:p>
    <w:p w:rsidR="00855B25" w:rsidRDefault="00855B25" w:rsidP="00855B25">
      <w:pPr>
        <w:spacing w:line="100" w:lineRule="atLeast"/>
      </w:pPr>
      <w:r>
        <w:t>Laureatów konkursu powiadomimy telefonicznie lub mailowo. W przypadku nieodebrania nagród do 5.06.2017r. przechodzą one na własność Organizatora.</w:t>
      </w:r>
    </w:p>
    <w:p w:rsidR="00855B25" w:rsidRDefault="00855B25" w:rsidP="00855B25">
      <w:pPr>
        <w:spacing w:line="100" w:lineRule="atLeast"/>
      </w:pPr>
      <w:r>
        <w:t xml:space="preserve">Udział w konkursie jest równoznaczny z wyrażeniem przez osoby uczestniczące zgody na przetwarzanie przez Miejskie Centrum Kultury danych osobowych na potrzeby konkursu (zgodnie z Ustawą z dnia 29.08.1997 roku o Ochronie Danych Osobowych; tekst jednolity: Dz. U. z 2002r. Nr 101, poz. 926 ze zm.)                   </w:t>
      </w:r>
    </w:p>
    <w:p w:rsidR="00855B25" w:rsidRDefault="00855B25" w:rsidP="00855B25">
      <w:pPr>
        <w:spacing w:line="100" w:lineRule="atLeast"/>
      </w:pPr>
      <w:r>
        <w:t>Organizator zastrzega sobie prawo publikowania i reprodukowania prac konkursowych bez wypłacania honorariów autorskich</w:t>
      </w:r>
      <w:r w:rsidR="00B22A6D">
        <w:t xml:space="preserve"> oraz prawo do wykorzystania wizerunku </w:t>
      </w:r>
      <w:bookmarkStart w:id="0" w:name="_GoBack"/>
      <w:bookmarkEnd w:id="0"/>
      <w:r w:rsidR="00B22A6D">
        <w:t>w mediach własnych Organizatora</w:t>
      </w:r>
      <w:r>
        <w:t xml:space="preserve">. </w:t>
      </w:r>
    </w:p>
    <w:p w:rsidR="00D83312" w:rsidRDefault="00D83312"/>
    <w:sectPr w:rsidR="00D83312" w:rsidSect="009311E8">
      <w:headerReference w:type="default" r:id="rId8"/>
      <w:footerReference w:type="default" r:id="rId9"/>
      <w:pgSz w:w="11906" w:h="16838"/>
      <w:pgMar w:top="1417" w:right="1417" w:bottom="1417" w:left="1417" w:header="170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411" w:rsidRDefault="00683411">
      <w:pPr>
        <w:spacing w:after="0" w:line="240" w:lineRule="auto"/>
      </w:pPr>
      <w:r>
        <w:separator/>
      </w:r>
    </w:p>
  </w:endnote>
  <w:endnote w:type="continuationSeparator" w:id="0">
    <w:p w:rsidR="00683411" w:rsidRDefault="0068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EE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Andale Sans UI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40E" w:rsidRDefault="000E5A8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-775968</wp:posOffset>
          </wp:positionH>
          <wp:positionV relativeFrom="paragraph">
            <wp:posOffset>-213356</wp:posOffset>
          </wp:positionV>
          <wp:extent cx="7364092" cy="819146"/>
          <wp:effectExtent l="0" t="0" r="8258" b="4"/>
          <wp:wrapSquare wrapText="bothSides"/>
          <wp:docPr id="2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64092" cy="81914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411" w:rsidRDefault="0068341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83411" w:rsidRDefault="00683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40E" w:rsidRDefault="000E5A8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-881380</wp:posOffset>
          </wp:positionH>
          <wp:positionV relativeFrom="paragraph">
            <wp:posOffset>-50165</wp:posOffset>
          </wp:positionV>
          <wp:extent cx="7588248" cy="1090293"/>
          <wp:effectExtent l="0" t="0" r="0" b="0"/>
          <wp:wrapSquare wrapText="bothSides"/>
          <wp:docPr id="1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8248" cy="1090293"/>
                  </a:xfrm>
                  <a:prstGeom prst="rect">
                    <a:avLst/>
                  </a:prstGeom>
                  <a:solidFill>
                    <a:srgbClr val="EDEDED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00B76"/>
    <w:rsid w:val="00002D41"/>
    <w:rsid w:val="000E5A85"/>
    <w:rsid w:val="002022AF"/>
    <w:rsid w:val="0029752D"/>
    <w:rsid w:val="00300B76"/>
    <w:rsid w:val="00402368"/>
    <w:rsid w:val="00683411"/>
    <w:rsid w:val="007C7585"/>
    <w:rsid w:val="00855B25"/>
    <w:rsid w:val="009311E8"/>
    <w:rsid w:val="00A17F38"/>
    <w:rsid w:val="00B22A6D"/>
    <w:rsid w:val="00B81AD4"/>
    <w:rsid w:val="00C66F16"/>
    <w:rsid w:val="00CE11D2"/>
    <w:rsid w:val="00D83312"/>
    <w:rsid w:val="00E40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311E8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31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sid w:val="009311E8"/>
  </w:style>
  <w:style w:type="paragraph" w:styleId="Stopka">
    <w:name w:val="footer"/>
    <w:basedOn w:val="Normalny"/>
    <w:rsid w:val="00931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sid w:val="009311E8"/>
  </w:style>
  <w:style w:type="paragraph" w:styleId="Tekstdymka">
    <w:name w:val="Balloon Text"/>
    <w:basedOn w:val="Normalny"/>
    <w:rsid w:val="00931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9311E8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9311E8"/>
    <w:pPr>
      <w:spacing w:after="120"/>
    </w:pPr>
  </w:style>
  <w:style w:type="character" w:customStyle="1" w:styleId="TekstpodstawowyZnak">
    <w:name w:val="Tekst podstawowy Znak"/>
    <w:basedOn w:val="Domylnaczcionkaakapitu"/>
    <w:rsid w:val="009311E8"/>
  </w:style>
  <w:style w:type="paragraph" w:customStyle="1" w:styleId="Zawartotabeli">
    <w:name w:val="Zawartość tabeli"/>
    <w:basedOn w:val="Normalny"/>
    <w:rsid w:val="00855B25"/>
    <w:pPr>
      <w:widowControl w:val="0"/>
      <w:suppressLineNumbers/>
      <w:autoSpaceDN/>
      <w:spacing w:after="0" w:line="240" w:lineRule="auto"/>
      <w:textAlignment w:val="auto"/>
    </w:pPr>
    <w:rPr>
      <w:rFonts w:ascii="Thorndale" w:eastAsia="Andale Sans UI" w:hAnsi="Thorndale"/>
      <w:sz w:val="24"/>
      <w:szCs w:val="24"/>
    </w:rPr>
  </w:style>
  <w:style w:type="paragraph" w:styleId="Akapitzlist">
    <w:name w:val="List Paragraph"/>
    <w:basedOn w:val="Normalny"/>
    <w:uiPriority w:val="34"/>
    <w:qFormat/>
    <w:rsid w:val="00855B25"/>
    <w:pPr>
      <w:widowControl w:val="0"/>
      <w:autoSpaceDN/>
      <w:spacing w:after="0" w:line="240" w:lineRule="auto"/>
      <w:ind w:left="708"/>
      <w:textAlignment w:val="auto"/>
    </w:pPr>
    <w:rPr>
      <w:rFonts w:ascii="Thorndale" w:eastAsia="Andale Sans UI" w:hAnsi="Thornda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Seidel</dc:creator>
  <cp:lastModifiedBy>marbach</cp:lastModifiedBy>
  <cp:revision>2</cp:revision>
  <cp:lastPrinted>2017-03-20T14:05:00Z</cp:lastPrinted>
  <dcterms:created xsi:type="dcterms:W3CDTF">2017-03-21T15:58:00Z</dcterms:created>
  <dcterms:modified xsi:type="dcterms:W3CDTF">2017-03-21T15:58:00Z</dcterms:modified>
</cp:coreProperties>
</file>